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1131" w14:textId="77777777" w:rsidR="00D341C4" w:rsidRDefault="00D341C4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2481D850" w14:textId="77777777" w:rsidR="00867C36" w:rsidRDefault="00867C36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1A235CA6" w14:textId="7350F394" w:rsidR="00EE6BA9" w:rsidRPr="00BE39FD" w:rsidRDefault="00E26320" w:rsidP="00D423D8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E26320">
        <w:rPr>
          <w:rFonts w:asciiTheme="minorHAnsi" w:hAnsiTheme="minorHAnsi" w:cs="Tahoma"/>
          <w:b/>
          <w:bCs/>
          <w:color w:val="002060"/>
          <w:sz w:val="30"/>
          <w:szCs w:val="30"/>
          <w:u w:val="single"/>
        </w:rPr>
        <w:t>PROMOTIVN</w:t>
      </w:r>
      <w:r>
        <w:rPr>
          <w:rFonts w:asciiTheme="minorHAnsi" w:hAnsiTheme="minorHAnsi" w:cs="Tahoma"/>
          <w:b/>
          <w:bCs/>
          <w:color w:val="002060"/>
          <w:sz w:val="30"/>
          <w:szCs w:val="30"/>
          <w:u w:val="single"/>
        </w:rPr>
        <w:t>A</w:t>
      </w:r>
      <w:r w:rsidRPr="00E26320">
        <w:rPr>
          <w:rFonts w:asciiTheme="minorHAnsi" w:hAnsiTheme="minorHAnsi" w:cs="Tahoma"/>
          <w:b/>
          <w:bCs/>
          <w:color w:val="002060"/>
          <w:sz w:val="30"/>
          <w:szCs w:val="30"/>
          <w:u w:val="single"/>
        </w:rPr>
        <w:t xml:space="preserve"> KAMPANJ</w:t>
      </w:r>
      <w:r>
        <w:rPr>
          <w:rFonts w:asciiTheme="minorHAnsi" w:hAnsiTheme="minorHAnsi" w:cs="Tahoma"/>
          <w:b/>
          <w:bCs/>
          <w:color w:val="002060"/>
          <w:sz w:val="30"/>
          <w:szCs w:val="30"/>
          <w:u w:val="single"/>
        </w:rPr>
        <w:t>A</w:t>
      </w:r>
      <w:r w:rsidRPr="00E26320">
        <w:rPr>
          <w:rFonts w:asciiTheme="minorHAnsi" w:hAnsiTheme="minorHAnsi" w:cs="Tahoma"/>
          <w:b/>
          <w:bCs/>
          <w:color w:val="002060"/>
          <w:sz w:val="30"/>
          <w:szCs w:val="30"/>
          <w:u w:val="single"/>
        </w:rPr>
        <w:t xml:space="preserve"> </w:t>
      </w:r>
      <w:r w:rsidR="00797EF1">
        <w:rPr>
          <w:rFonts w:asciiTheme="minorHAnsi" w:hAnsiTheme="minorHAnsi" w:cs="Tahoma"/>
          <w:b/>
          <w:bCs/>
          <w:color w:val="002060"/>
          <w:sz w:val="30"/>
          <w:szCs w:val="30"/>
          <w:u w:val="single"/>
        </w:rPr>
        <w:t xml:space="preserve">GODINE U TURIZMU </w:t>
      </w:r>
      <w:r w:rsidR="00EE6BA9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- UPUTE ZA IZRADU PREZENTACIJE</w:t>
      </w:r>
    </w:p>
    <w:p w14:paraId="59A60A32" w14:textId="77777777" w:rsidR="00EE6BA9" w:rsidRPr="00BE39FD" w:rsidRDefault="00EE6BA9" w:rsidP="00D423D8">
      <w:pPr>
        <w:pStyle w:val="Standard"/>
        <w:jc w:val="both"/>
        <w:rPr>
          <w:rFonts w:asciiTheme="minorHAnsi" w:hAnsiTheme="minorHAnsi" w:cs="Tahoma"/>
          <w:color w:val="002060"/>
        </w:rPr>
      </w:pPr>
    </w:p>
    <w:p w14:paraId="7545B849" w14:textId="77777777" w:rsidR="00FB6F82" w:rsidRPr="00FB6F82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FB6F82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0EBBB000" w14:textId="77777777" w:rsidR="00FB6F82" w:rsidRPr="00FB6F82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515B9DA1" w14:textId="77777777" w:rsidR="00FB6F82" w:rsidRPr="00FB6F82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FB6F82">
        <w:rPr>
          <w:rFonts w:cs="Tahoma"/>
          <w:b/>
          <w:bCs/>
          <w:i/>
          <w:iCs/>
          <w:color w:val="0070C0"/>
          <w:sz w:val="24"/>
          <w:szCs w:val="24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42BB1B14" w14:textId="77777777" w:rsidR="00FB6F82" w:rsidRPr="00FB6F82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79CAB702" w14:textId="1F0AB632" w:rsidR="00D423D8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FB6F82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prema niže navedenim elementima:</w:t>
      </w:r>
    </w:p>
    <w:p w14:paraId="38AB72FC" w14:textId="77777777" w:rsidR="00FB6F82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20761A6B" w14:textId="17B8B7D0" w:rsidR="00FB6F82" w:rsidRDefault="00FB6F82" w:rsidP="00FB6F82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>
        <w:rPr>
          <w:rFonts w:cs="Tahoma"/>
          <w:b/>
          <w:bCs/>
          <w:i/>
          <w:iCs/>
          <w:color w:val="0070C0"/>
          <w:sz w:val="24"/>
          <w:szCs w:val="24"/>
        </w:rPr>
        <w:t>NAPOMENA: Nagrada se dodjeljuje naručitelju promotivne kampanje, odnosno destinaciji, proizvodu, ugostiteljskom objektu i sl. koje se promovira kampanjom.</w:t>
      </w:r>
    </w:p>
    <w:p w14:paraId="02293C86" w14:textId="77777777" w:rsidR="00FB6F82" w:rsidRDefault="00FB6F82" w:rsidP="00FB6F82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49592D0E" w14:textId="77777777" w:rsidR="00E26320" w:rsidRPr="00E26320" w:rsidRDefault="00E26320" w:rsidP="00E26320">
      <w:pPr>
        <w:spacing w:after="0" w:line="240" w:lineRule="auto"/>
        <w:rPr>
          <w:rFonts w:ascii="Calibri" w:eastAsia="Calibri" w:hAnsi="Calibri" w:cs="Calibri"/>
          <w:b/>
          <w:bCs/>
          <w:color w:val="003764"/>
          <w:kern w:val="0"/>
        </w:rPr>
      </w:pPr>
      <w:r w:rsidRPr="00E26320">
        <w:rPr>
          <w:rFonts w:ascii="Calibri" w:eastAsia="Calibri" w:hAnsi="Calibri" w:cs="Calibri"/>
          <w:b/>
          <w:bCs/>
          <w:color w:val="003764"/>
          <w:kern w:val="0"/>
        </w:rPr>
        <w:t>Kriteriji za izbor</w:t>
      </w:r>
    </w:p>
    <w:p w14:paraId="7D22603A" w14:textId="3242E9FE" w:rsidR="00E26320" w:rsidRPr="00E26320" w:rsidRDefault="00471741" w:rsidP="00471741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color w:val="003764"/>
          <w:kern w:val="0"/>
        </w:rPr>
      </w:pPr>
      <w:r w:rsidRPr="00E26320">
        <w:rPr>
          <w:rFonts w:ascii="Calibri" w:eastAsia="Times New Roman" w:hAnsi="Calibri" w:cs="Calibri"/>
          <w:color w:val="003764"/>
          <w:kern w:val="0"/>
        </w:rPr>
        <w:t>kreativno rješenje kampanje</w:t>
      </w:r>
    </w:p>
    <w:p w14:paraId="2AD291B9" w14:textId="3C84381B" w:rsidR="00E26320" w:rsidRPr="00E26320" w:rsidRDefault="00471741" w:rsidP="00471741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color w:val="003764"/>
          <w:kern w:val="0"/>
        </w:rPr>
      </w:pPr>
      <w:r w:rsidRPr="00E26320">
        <w:rPr>
          <w:rFonts w:ascii="Calibri" w:eastAsia="Times New Roman" w:hAnsi="Calibri" w:cs="Calibri"/>
          <w:color w:val="003764"/>
          <w:kern w:val="0"/>
        </w:rPr>
        <w:t xml:space="preserve">media mix </w:t>
      </w:r>
    </w:p>
    <w:p w14:paraId="6B2D3B66" w14:textId="6BE4624F" w:rsidR="00E26320" w:rsidRPr="00E26320" w:rsidRDefault="00471741" w:rsidP="00471741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color w:val="003764"/>
          <w:kern w:val="0"/>
        </w:rPr>
      </w:pPr>
      <w:r w:rsidRPr="00E26320">
        <w:rPr>
          <w:rFonts w:ascii="Calibri" w:eastAsia="Times New Roman" w:hAnsi="Calibri" w:cs="Calibri"/>
          <w:color w:val="003764"/>
          <w:kern w:val="0"/>
        </w:rPr>
        <w:t>doseg (recah kampanje po kanalima komunikacije) i rezultat kampanje (zabilježen porast dolazaka, noćenje, korištenja određenih usluga, broj prodanih ulaznica, motiv dolaska…..)</w:t>
      </w:r>
    </w:p>
    <w:p w14:paraId="414CA60D" w14:textId="77777777" w:rsidR="00E26320" w:rsidRPr="00E26320" w:rsidRDefault="00E26320" w:rsidP="00E26320">
      <w:pPr>
        <w:spacing w:after="0" w:line="240" w:lineRule="auto"/>
        <w:rPr>
          <w:rFonts w:ascii="Calibri" w:eastAsia="Calibri" w:hAnsi="Calibri" w:cs="Calibri"/>
          <w:color w:val="003764"/>
          <w:kern w:val="0"/>
        </w:rPr>
      </w:pPr>
    </w:p>
    <w:p w14:paraId="348B0D13" w14:textId="77777777" w:rsidR="00E26320" w:rsidRPr="00E26320" w:rsidRDefault="00E26320" w:rsidP="00E26320">
      <w:pPr>
        <w:spacing w:after="0" w:line="240" w:lineRule="auto"/>
        <w:rPr>
          <w:rFonts w:ascii="Calibri" w:eastAsia="Calibri" w:hAnsi="Calibri" w:cs="Calibri"/>
          <w:b/>
          <w:bCs/>
          <w:color w:val="003764"/>
          <w:kern w:val="0"/>
        </w:rPr>
      </w:pPr>
      <w:r w:rsidRPr="00E26320">
        <w:rPr>
          <w:rFonts w:ascii="Calibri" w:eastAsia="Calibri" w:hAnsi="Calibri" w:cs="Calibri"/>
          <w:b/>
          <w:bCs/>
          <w:color w:val="003764"/>
          <w:kern w:val="0"/>
        </w:rPr>
        <w:t>Dokumentacija za prijavu</w:t>
      </w:r>
    </w:p>
    <w:p w14:paraId="55816F43" w14:textId="7A5B96BD" w:rsidR="00E26320" w:rsidRPr="00471741" w:rsidRDefault="00471741" w:rsidP="00471741">
      <w:pPr>
        <w:pStyle w:val="ListParagraph"/>
        <w:numPr>
          <w:ilvl w:val="0"/>
          <w:numId w:val="23"/>
        </w:numPr>
        <w:spacing w:after="0" w:line="240" w:lineRule="auto"/>
        <w:ind w:left="709"/>
        <w:jc w:val="both"/>
        <w:rPr>
          <w:rFonts w:ascii="Calibri" w:eastAsia="Times New Roman" w:hAnsi="Calibri" w:cs="Calibri"/>
          <w:color w:val="003764"/>
          <w:kern w:val="0"/>
        </w:rPr>
      </w:pPr>
      <w:r w:rsidRPr="00471741">
        <w:rPr>
          <w:rFonts w:ascii="Calibri" w:eastAsia="Times New Roman" w:hAnsi="Calibri" w:cs="Calibri"/>
          <w:color w:val="003764"/>
          <w:kern w:val="0"/>
        </w:rPr>
        <w:t>opis i cilj kampanje</w:t>
      </w:r>
    </w:p>
    <w:p w14:paraId="6196439E" w14:textId="36315DEB" w:rsidR="00E26320" w:rsidRPr="00471741" w:rsidRDefault="00471741" w:rsidP="00471741">
      <w:pPr>
        <w:pStyle w:val="ListParagraph"/>
        <w:numPr>
          <w:ilvl w:val="0"/>
          <w:numId w:val="23"/>
        </w:numPr>
        <w:spacing w:after="0" w:line="240" w:lineRule="auto"/>
        <w:ind w:left="709"/>
        <w:jc w:val="both"/>
        <w:rPr>
          <w:rFonts w:ascii="Calibri" w:eastAsia="Times New Roman" w:hAnsi="Calibri" w:cs="Calibri"/>
          <w:color w:val="003764"/>
          <w:kern w:val="0"/>
        </w:rPr>
      </w:pPr>
      <w:r w:rsidRPr="00471741">
        <w:rPr>
          <w:rFonts w:ascii="Calibri" w:eastAsia="Times New Roman" w:hAnsi="Calibri" w:cs="Calibri"/>
          <w:color w:val="003764"/>
          <w:kern w:val="0"/>
        </w:rPr>
        <w:t xml:space="preserve">kreativna rješenja </w:t>
      </w:r>
      <w:r>
        <w:rPr>
          <w:rFonts w:ascii="Calibri" w:eastAsia="Times New Roman" w:hAnsi="Calibri" w:cs="Calibri"/>
          <w:color w:val="003764"/>
          <w:kern w:val="0"/>
        </w:rPr>
        <w:t>-</w:t>
      </w:r>
      <w:r w:rsidRPr="00471741">
        <w:rPr>
          <w:rFonts w:ascii="Calibri" w:eastAsia="Times New Roman" w:hAnsi="Calibri" w:cs="Calibri"/>
          <w:color w:val="003764"/>
          <w:kern w:val="0"/>
        </w:rPr>
        <w:t xml:space="preserve"> promotivni materijali korišteni u kampanji (video, oglas, članici, web stranica, banneri…..)</w:t>
      </w:r>
    </w:p>
    <w:p w14:paraId="5CACDBEA" w14:textId="205A5319" w:rsidR="00E26320" w:rsidRPr="00471741" w:rsidRDefault="00471741" w:rsidP="00471741">
      <w:pPr>
        <w:pStyle w:val="ListParagraph"/>
        <w:numPr>
          <w:ilvl w:val="0"/>
          <w:numId w:val="23"/>
        </w:numPr>
        <w:spacing w:after="0" w:line="240" w:lineRule="auto"/>
        <w:ind w:left="709"/>
        <w:jc w:val="both"/>
        <w:rPr>
          <w:rFonts w:ascii="Calibri" w:eastAsia="Times New Roman" w:hAnsi="Calibri" w:cs="Calibri"/>
          <w:color w:val="003764"/>
          <w:kern w:val="0"/>
        </w:rPr>
      </w:pPr>
      <w:r w:rsidRPr="00471741">
        <w:rPr>
          <w:rFonts w:ascii="Calibri" w:eastAsia="Times New Roman" w:hAnsi="Calibri" w:cs="Calibri"/>
          <w:color w:val="003764"/>
          <w:kern w:val="0"/>
        </w:rPr>
        <w:t>medija plan kampanje ili popis svih medijskih kanala i alata korištenih za kampanju (zakup medija, PR, interni kanali…..)</w:t>
      </w:r>
    </w:p>
    <w:p w14:paraId="6E7D7FD7" w14:textId="65F7027B" w:rsidR="00E26320" w:rsidRPr="00471741" w:rsidRDefault="00471741" w:rsidP="00471741">
      <w:pPr>
        <w:pStyle w:val="ListParagraph"/>
        <w:numPr>
          <w:ilvl w:val="0"/>
          <w:numId w:val="23"/>
        </w:numPr>
        <w:spacing w:after="0" w:line="240" w:lineRule="auto"/>
        <w:ind w:left="709"/>
        <w:jc w:val="both"/>
        <w:rPr>
          <w:rFonts w:ascii="Calibri" w:eastAsia="Times New Roman" w:hAnsi="Calibri" w:cs="Calibri"/>
          <w:color w:val="003764"/>
          <w:kern w:val="0"/>
        </w:rPr>
      </w:pPr>
      <w:r w:rsidRPr="00471741">
        <w:rPr>
          <w:rFonts w:ascii="Calibri" w:eastAsia="Times New Roman" w:hAnsi="Calibri" w:cs="Calibri"/>
          <w:color w:val="003764"/>
          <w:kern w:val="0"/>
        </w:rPr>
        <w:t>rezultati kampanje u vidu medijskog dosega same kampanje te izvještaj o ispunjenju ciljeva koji su postavljeni prilikom stvaranja kampanje</w:t>
      </w:r>
    </w:p>
    <w:p w14:paraId="30B07EC0" w14:textId="77777777" w:rsidR="00471741" w:rsidRPr="00471741" w:rsidRDefault="00471741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2D89C527" w14:textId="77777777" w:rsidR="00471741" w:rsidRPr="00471741" w:rsidRDefault="00471741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B937EAC" w14:textId="7DFB521B" w:rsidR="00867C36" w:rsidRPr="0072739F" w:rsidRDefault="00867C36" w:rsidP="00867C36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  <w:r w:rsidRPr="0072739F">
        <w:rPr>
          <w:rFonts w:cs="Tahoma"/>
          <w:b/>
          <w:bCs/>
          <w:sz w:val="24"/>
          <w:szCs w:val="24"/>
        </w:rPr>
        <w:t>Onlin</w:t>
      </w:r>
      <w:r w:rsidR="0072739F" w:rsidRPr="0072739F">
        <w:rPr>
          <w:rFonts w:cs="Tahoma"/>
          <w:b/>
          <w:bCs/>
          <w:sz w:val="24"/>
          <w:szCs w:val="24"/>
        </w:rPr>
        <w:t xml:space="preserve">e </w:t>
      </w:r>
      <w:r w:rsidRPr="0072739F">
        <w:rPr>
          <w:rFonts w:cs="Tahoma"/>
          <w:b/>
          <w:bCs/>
          <w:sz w:val="24"/>
          <w:szCs w:val="24"/>
        </w:rPr>
        <w:t>prijav</w:t>
      </w:r>
      <w:r w:rsidR="0072739F" w:rsidRPr="0072739F">
        <w:rPr>
          <w:rFonts w:cs="Tahoma"/>
          <w:b/>
          <w:bCs/>
          <w:sz w:val="24"/>
          <w:szCs w:val="24"/>
        </w:rPr>
        <w:t xml:space="preserve">u je obvezno ispuniti te priložiti prezentaciju na internetskoj stranici </w:t>
      </w:r>
      <w:hyperlink r:id="rId7" w:history="1">
        <w:r w:rsidR="0072739F" w:rsidRPr="0072739F">
          <w:rPr>
            <w:rStyle w:val="Hyperlink"/>
            <w:rFonts w:cs="Tahoma"/>
            <w:b/>
            <w:bCs/>
            <w:sz w:val="24"/>
            <w:szCs w:val="24"/>
          </w:rPr>
          <w:t>https://www.danihrvatskogturizma.hr/</w:t>
        </w:r>
      </w:hyperlink>
      <w:r w:rsidR="0072739F" w:rsidRPr="0072739F">
        <w:rPr>
          <w:rFonts w:cs="Tahoma"/>
          <w:b/>
          <w:bCs/>
          <w:sz w:val="24"/>
          <w:szCs w:val="24"/>
        </w:rPr>
        <w:t xml:space="preserve"> </w:t>
      </w:r>
    </w:p>
    <w:sectPr w:rsidR="00867C36" w:rsidRPr="007273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1146" w14:textId="77777777" w:rsidR="00E320B5" w:rsidRDefault="00E320B5" w:rsidP="00D341C4">
      <w:pPr>
        <w:spacing w:after="0" w:line="240" w:lineRule="auto"/>
      </w:pPr>
      <w:r>
        <w:separator/>
      </w:r>
    </w:p>
  </w:endnote>
  <w:endnote w:type="continuationSeparator" w:id="0">
    <w:p w14:paraId="15EF2E71" w14:textId="77777777" w:rsidR="00E320B5" w:rsidRDefault="00E320B5" w:rsidP="00D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C5BF" w14:textId="77777777" w:rsidR="00E320B5" w:rsidRDefault="00E320B5" w:rsidP="00D341C4">
      <w:pPr>
        <w:spacing w:after="0" w:line="240" w:lineRule="auto"/>
      </w:pPr>
      <w:r>
        <w:separator/>
      </w:r>
    </w:p>
  </w:footnote>
  <w:footnote w:type="continuationSeparator" w:id="0">
    <w:p w14:paraId="110E1626" w14:textId="77777777" w:rsidR="00E320B5" w:rsidRDefault="00E320B5" w:rsidP="00D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BE6B" w14:textId="1801E192" w:rsidR="00D341C4" w:rsidRDefault="00D341C4">
    <w:pPr>
      <w:pStyle w:val="Header"/>
    </w:pPr>
    <w:r>
      <w:rPr>
        <w:noProof/>
      </w:rPr>
      <w:drawing>
        <wp:inline distT="0" distB="0" distL="0" distR="0" wp14:anchorId="6747443C" wp14:editId="4E98D941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48AA06DB" wp14:editId="43B00164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F64618E" wp14:editId="0459A466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D81"/>
    <w:multiLevelType w:val="hybridMultilevel"/>
    <w:tmpl w:val="338495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54A"/>
    <w:multiLevelType w:val="hybridMultilevel"/>
    <w:tmpl w:val="7E88CF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5FEC"/>
    <w:multiLevelType w:val="hybridMultilevel"/>
    <w:tmpl w:val="6D7EDC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8011D5"/>
    <w:multiLevelType w:val="hybridMultilevel"/>
    <w:tmpl w:val="8A729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3B0"/>
    <w:multiLevelType w:val="hybridMultilevel"/>
    <w:tmpl w:val="87261B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6E4442"/>
    <w:multiLevelType w:val="hybridMultilevel"/>
    <w:tmpl w:val="A76ED2A6"/>
    <w:lvl w:ilvl="0" w:tplc="91E0E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F6F1A"/>
    <w:multiLevelType w:val="hybridMultilevel"/>
    <w:tmpl w:val="FFEA43A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92575A8"/>
    <w:multiLevelType w:val="hybridMultilevel"/>
    <w:tmpl w:val="124AFE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1101E"/>
    <w:multiLevelType w:val="hybridMultilevel"/>
    <w:tmpl w:val="0ED42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5132"/>
    <w:multiLevelType w:val="hybridMultilevel"/>
    <w:tmpl w:val="522851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0523106"/>
    <w:multiLevelType w:val="hybridMultilevel"/>
    <w:tmpl w:val="DAFA2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FD3B81"/>
    <w:multiLevelType w:val="hybridMultilevel"/>
    <w:tmpl w:val="01CA0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808EF"/>
    <w:multiLevelType w:val="hybridMultilevel"/>
    <w:tmpl w:val="F3C0A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D58C7"/>
    <w:multiLevelType w:val="hybridMultilevel"/>
    <w:tmpl w:val="304E8E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654447"/>
    <w:multiLevelType w:val="hybridMultilevel"/>
    <w:tmpl w:val="0F269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0672"/>
    <w:multiLevelType w:val="hybridMultilevel"/>
    <w:tmpl w:val="8E9ED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1286"/>
    <w:multiLevelType w:val="hybridMultilevel"/>
    <w:tmpl w:val="C51A184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39439EB"/>
    <w:multiLevelType w:val="hybridMultilevel"/>
    <w:tmpl w:val="5DE45B9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47328C6"/>
    <w:multiLevelType w:val="hybridMultilevel"/>
    <w:tmpl w:val="F57AC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1731A"/>
    <w:multiLevelType w:val="hybridMultilevel"/>
    <w:tmpl w:val="D668E9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2A69EA"/>
    <w:multiLevelType w:val="hybridMultilevel"/>
    <w:tmpl w:val="E6E681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D6CBB"/>
    <w:multiLevelType w:val="hybridMultilevel"/>
    <w:tmpl w:val="1B70D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D7322"/>
    <w:multiLevelType w:val="hybridMultilevel"/>
    <w:tmpl w:val="84E4A1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080218">
    <w:abstractNumId w:val="7"/>
  </w:num>
  <w:num w:numId="2" w16cid:durableId="885945591">
    <w:abstractNumId w:val="18"/>
  </w:num>
  <w:num w:numId="3" w16cid:durableId="1930190595">
    <w:abstractNumId w:val="8"/>
  </w:num>
  <w:num w:numId="4" w16cid:durableId="1956210645">
    <w:abstractNumId w:val="3"/>
  </w:num>
  <w:num w:numId="5" w16cid:durableId="251622206">
    <w:abstractNumId w:val="19"/>
  </w:num>
  <w:num w:numId="6" w16cid:durableId="1078096372">
    <w:abstractNumId w:val="14"/>
  </w:num>
  <w:num w:numId="7" w16cid:durableId="63528518">
    <w:abstractNumId w:val="12"/>
  </w:num>
  <w:num w:numId="8" w16cid:durableId="1283458945">
    <w:abstractNumId w:val="20"/>
  </w:num>
  <w:num w:numId="9" w16cid:durableId="1369640927">
    <w:abstractNumId w:val="1"/>
  </w:num>
  <w:num w:numId="10" w16cid:durableId="573780286">
    <w:abstractNumId w:val="10"/>
  </w:num>
  <w:num w:numId="11" w16cid:durableId="1792556566">
    <w:abstractNumId w:val="0"/>
  </w:num>
  <w:num w:numId="12" w16cid:durableId="848637727">
    <w:abstractNumId w:val="22"/>
  </w:num>
  <w:num w:numId="13" w16cid:durableId="954218742">
    <w:abstractNumId w:val="21"/>
  </w:num>
  <w:num w:numId="14" w16cid:durableId="1479150257">
    <w:abstractNumId w:val="11"/>
  </w:num>
  <w:num w:numId="15" w16cid:durableId="7755973">
    <w:abstractNumId w:val="4"/>
  </w:num>
  <w:num w:numId="16" w16cid:durableId="560530060">
    <w:abstractNumId w:val="17"/>
  </w:num>
  <w:num w:numId="17" w16cid:durableId="1686714606">
    <w:abstractNumId w:val="9"/>
  </w:num>
  <w:num w:numId="18" w16cid:durableId="1676034842">
    <w:abstractNumId w:val="2"/>
  </w:num>
  <w:num w:numId="19" w16cid:durableId="2060669701">
    <w:abstractNumId w:val="6"/>
  </w:num>
  <w:num w:numId="20" w16cid:durableId="1014964381">
    <w:abstractNumId w:val="16"/>
  </w:num>
  <w:num w:numId="21" w16cid:durableId="1716273445">
    <w:abstractNumId w:val="5"/>
  </w:num>
  <w:num w:numId="22" w16cid:durableId="1852179981">
    <w:abstractNumId w:val="15"/>
  </w:num>
  <w:num w:numId="23" w16cid:durableId="465314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7"/>
    <w:rsid w:val="0006624E"/>
    <w:rsid w:val="000A31B6"/>
    <w:rsid w:val="000E5D81"/>
    <w:rsid w:val="001676A5"/>
    <w:rsid w:val="001A3BCE"/>
    <w:rsid w:val="002B237A"/>
    <w:rsid w:val="00380DB7"/>
    <w:rsid w:val="004634A7"/>
    <w:rsid w:val="00471741"/>
    <w:rsid w:val="004E50D7"/>
    <w:rsid w:val="006560B7"/>
    <w:rsid w:val="00666F02"/>
    <w:rsid w:val="006E23C9"/>
    <w:rsid w:val="006F5A15"/>
    <w:rsid w:val="0072739F"/>
    <w:rsid w:val="00797EF1"/>
    <w:rsid w:val="00856334"/>
    <w:rsid w:val="00867C36"/>
    <w:rsid w:val="00AF23D8"/>
    <w:rsid w:val="00BA6289"/>
    <w:rsid w:val="00CE70F2"/>
    <w:rsid w:val="00D341C4"/>
    <w:rsid w:val="00D423D8"/>
    <w:rsid w:val="00E26320"/>
    <w:rsid w:val="00E320B5"/>
    <w:rsid w:val="00E651AB"/>
    <w:rsid w:val="00EE3672"/>
    <w:rsid w:val="00EE6BA9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30D3"/>
  <w15:chartTrackingRefBased/>
  <w15:docId w15:val="{8D5EE126-5123-495E-9D26-A65D48AE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E6B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yle">
    <w:name w:val="Style"/>
    <w:rsid w:val="004E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C4"/>
  </w:style>
  <w:style w:type="paragraph" w:styleId="Footer">
    <w:name w:val="footer"/>
    <w:basedOn w:val="Normal"/>
    <w:link w:val="Foot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C4"/>
  </w:style>
  <w:style w:type="paragraph" w:styleId="NormalWeb">
    <w:name w:val="Normal (Web)"/>
    <w:basedOn w:val="Normal"/>
    <w:uiPriority w:val="99"/>
    <w:semiHidden/>
    <w:unhideWhenUsed/>
    <w:rsid w:val="00D3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27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ihrvatskogturizm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Razum</dc:creator>
  <cp:keywords/>
  <dc:description/>
  <cp:lastModifiedBy>Jure Galić</cp:lastModifiedBy>
  <cp:revision>6</cp:revision>
  <dcterms:created xsi:type="dcterms:W3CDTF">2025-06-02T08:44:00Z</dcterms:created>
  <dcterms:modified xsi:type="dcterms:W3CDTF">2025-06-12T14:21:00Z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b10e5a5c-2450-4d07-8dad-f4d8640052a7</vt:lpwstr>
  </property>
</Properties>
</file>